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F6C2F" w14:textId="77777777" w:rsidR="00420E4B" w:rsidRDefault="00420E4B" w:rsidP="00420E4B">
      <w:pPr>
        <w:spacing w:line="360" w:lineRule="auto"/>
        <w:ind w:right="1985"/>
        <w:rPr>
          <w:rFonts w:ascii="Arial" w:hAnsi="Arial" w:cs="Arial"/>
          <w:b/>
          <w:sz w:val="36"/>
          <w:szCs w:val="36"/>
        </w:rPr>
      </w:pPr>
      <w:r>
        <w:rPr>
          <w:rFonts w:ascii="Arial" w:hAnsi="Arial" w:cs="Arial"/>
          <w:b/>
          <w:bCs/>
          <w:sz w:val="36"/>
          <w:szCs w:val="36"/>
          <w:lang w:val="en-US"/>
        </w:rPr>
        <w:t>Chemistry from Germany for muscle cars</w:t>
      </w:r>
    </w:p>
    <w:p w14:paraId="6AF63118" w14:textId="77777777" w:rsidR="00420E4B" w:rsidRDefault="00420E4B" w:rsidP="00420E4B">
      <w:pPr>
        <w:spacing w:line="360" w:lineRule="auto"/>
        <w:ind w:right="1985"/>
        <w:jc w:val="both"/>
        <w:rPr>
          <w:rFonts w:ascii="Arial" w:hAnsi="Arial" w:cs="Arial"/>
        </w:rPr>
      </w:pPr>
    </w:p>
    <w:p w14:paraId="01C666D3" w14:textId="77777777" w:rsidR="00420E4B" w:rsidRDefault="00420E4B" w:rsidP="00420E4B">
      <w:pPr>
        <w:spacing w:line="360" w:lineRule="auto"/>
        <w:ind w:right="1985"/>
        <w:jc w:val="both"/>
        <w:rPr>
          <w:rFonts w:ascii="Arial" w:hAnsi="Arial" w:cs="Arial"/>
          <w:sz w:val="28"/>
          <w:szCs w:val="28"/>
        </w:rPr>
      </w:pPr>
      <w:r>
        <w:rPr>
          <w:rFonts w:ascii="Arial" w:hAnsi="Arial" w:cs="Arial"/>
          <w:sz w:val="28"/>
          <w:szCs w:val="28"/>
          <w:lang w:val="en-US"/>
        </w:rPr>
        <w:t>LIQUI MOLY works together with Prefix Corporation</w:t>
      </w:r>
    </w:p>
    <w:p w14:paraId="33635EEE" w14:textId="77777777" w:rsidR="00420E4B" w:rsidRDefault="00420E4B" w:rsidP="00420E4B">
      <w:pPr>
        <w:spacing w:line="360" w:lineRule="auto"/>
        <w:ind w:right="1985"/>
        <w:jc w:val="both"/>
        <w:rPr>
          <w:rFonts w:ascii="Arial" w:hAnsi="Arial" w:cs="Arial"/>
        </w:rPr>
      </w:pPr>
    </w:p>
    <w:p w14:paraId="063DA5BC" w14:textId="4C779070" w:rsidR="00420E4B" w:rsidRDefault="00420E4B" w:rsidP="00420E4B">
      <w:pPr>
        <w:spacing w:after="240" w:line="360" w:lineRule="auto"/>
        <w:ind w:right="1985"/>
        <w:jc w:val="both"/>
        <w:rPr>
          <w:rFonts w:ascii="Arial" w:hAnsi="Arial" w:cs="Arial"/>
          <w:b/>
        </w:rPr>
      </w:pPr>
      <w:r>
        <w:rPr>
          <w:rFonts w:ascii="Arial" w:hAnsi="Arial" w:cs="Arial"/>
          <w:b/>
          <w:bCs/>
          <w:lang w:val="en-US"/>
        </w:rPr>
        <w:t xml:space="preserve">September 2018 – The German oil and additive specialist LIQUI MOLY and racing engine manufacturer and tuning specialist Prefix Corporation have agreed </w:t>
      </w:r>
      <w:r w:rsidR="007F6BFB">
        <w:rPr>
          <w:rFonts w:ascii="Arial" w:hAnsi="Arial" w:cs="Arial"/>
          <w:b/>
          <w:bCs/>
          <w:lang w:val="en-US"/>
        </w:rPr>
        <w:t xml:space="preserve">to </w:t>
      </w:r>
      <w:r>
        <w:rPr>
          <w:rFonts w:ascii="Arial" w:hAnsi="Arial" w:cs="Arial"/>
          <w:b/>
          <w:bCs/>
          <w:lang w:val="en-US"/>
        </w:rPr>
        <w:t>a technical partnership.</w:t>
      </w:r>
      <w:r>
        <w:rPr>
          <w:rFonts w:ascii="Arial" w:hAnsi="Arial" w:cs="Arial"/>
          <w:lang w:val="en-US"/>
        </w:rPr>
        <w:t xml:space="preserve"> </w:t>
      </w:r>
      <w:r>
        <w:rPr>
          <w:rFonts w:ascii="Arial" w:hAnsi="Arial" w:cs="Arial"/>
          <w:b/>
          <w:bCs/>
          <w:lang w:val="en-US"/>
        </w:rPr>
        <w:t xml:space="preserve">"With it we can show that our products not only deliver top performance in import vehicles from Europe, but also in racing and </w:t>
      </w:r>
      <w:r w:rsidR="007F6BFB">
        <w:rPr>
          <w:rFonts w:ascii="Arial" w:hAnsi="Arial" w:cs="Arial"/>
          <w:b/>
          <w:bCs/>
          <w:lang w:val="en-US"/>
        </w:rPr>
        <w:t>American</w:t>
      </w:r>
      <w:r>
        <w:rPr>
          <w:rFonts w:ascii="Arial" w:hAnsi="Arial" w:cs="Arial"/>
          <w:b/>
          <w:bCs/>
          <w:lang w:val="en-US"/>
        </w:rPr>
        <w:t xml:space="preserve"> muscle cars," says Sebastian Zelger, responsible for US business at LIQUI MOLY.</w:t>
      </w:r>
      <w:bookmarkStart w:id="0" w:name="_GoBack"/>
      <w:bookmarkEnd w:id="0"/>
    </w:p>
    <w:p w14:paraId="060BDC8A" w14:textId="7C4E5B01" w:rsidR="00420E4B" w:rsidRDefault="00420E4B" w:rsidP="00420E4B">
      <w:pPr>
        <w:spacing w:after="240" w:line="360" w:lineRule="auto"/>
        <w:ind w:right="1985"/>
        <w:jc w:val="both"/>
        <w:rPr>
          <w:rFonts w:ascii="Arial" w:hAnsi="Arial" w:cs="Arial"/>
        </w:rPr>
      </w:pPr>
      <w:r>
        <w:rPr>
          <w:rFonts w:ascii="Arial" w:hAnsi="Arial" w:cs="Arial"/>
          <w:lang w:val="en-US"/>
        </w:rPr>
        <w:t>The cooperation with the engine and performance division of Prefix also means that LIQUI MOLY can test its lubricants</w:t>
      </w:r>
      <w:r w:rsidR="007F6BFB">
        <w:rPr>
          <w:rFonts w:ascii="Arial" w:hAnsi="Arial" w:cs="Arial"/>
          <w:lang w:val="en-US"/>
        </w:rPr>
        <w:t>, greases and additives</w:t>
      </w:r>
      <w:r>
        <w:rPr>
          <w:rFonts w:ascii="Arial" w:hAnsi="Arial" w:cs="Arial"/>
          <w:lang w:val="en-US"/>
        </w:rPr>
        <w:t xml:space="preserve"> under extreme conditions. The contact was made via Stevens-Miller Racing. The racing team uses LIQUI MOLY and has had very good experiences with it in Ford Mustangs, Chevrolet Camaros and Dodge Challengers</w:t>
      </w:r>
      <w:r w:rsidR="0094490B">
        <w:rPr>
          <w:rFonts w:ascii="Arial" w:hAnsi="Arial" w:cs="Arial"/>
          <w:lang w:val="en-US"/>
        </w:rPr>
        <w:t xml:space="preserve"> which all have Prefix engines.</w:t>
      </w:r>
      <w:r>
        <w:rPr>
          <w:rFonts w:ascii="Arial" w:hAnsi="Arial" w:cs="Arial"/>
          <w:lang w:val="en-US"/>
        </w:rPr>
        <w:t xml:space="preserve">. </w:t>
      </w:r>
    </w:p>
    <w:p w14:paraId="1018594D" w14:textId="21ED0410" w:rsidR="00420E4B" w:rsidRDefault="00420E4B" w:rsidP="00420E4B">
      <w:pPr>
        <w:spacing w:after="240" w:line="360" w:lineRule="auto"/>
        <w:ind w:right="1985"/>
        <w:jc w:val="both"/>
        <w:rPr>
          <w:rFonts w:ascii="Arial" w:hAnsi="Arial" w:cs="Arial"/>
        </w:rPr>
      </w:pPr>
      <w:r>
        <w:rPr>
          <w:rFonts w:ascii="Arial" w:hAnsi="Arial" w:cs="Arial"/>
          <w:lang w:val="en-US"/>
        </w:rPr>
        <w:t xml:space="preserve">"Someone who buys an engine from us expects uncompromising peak performance," says Jhan Dolphin, director of sales and marketing at Prefix Corporation. "Therefore every individual component must be able to generate peak performance. And this is definitely the case with the </w:t>
      </w:r>
      <w:r w:rsidR="00C16173">
        <w:rPr>
          <w:rFonts w:ascii="Arial" w:hAnsi="Arial" w:cs="Arial"/>
          <w:lang w:val="en-US"/>
        </w:rPr>
        <w:t>products</w:t>
      </w:r>
      <w:r>
        <w:rPr>
          <w:rFonts w:ascii="Arial" w:hAnsi="Arial" w:cs="Arial"/>
          <w:lang w:val="en-US"/>
        </w:rPr>
        <w:t xml:space="preserve"> by LIQUI MOLY."</w:t>
      </w:r>
    </w:p>
    <w:p w14:paraId="1126972C" w14:textId="12DB0FC2" w:rsidR="00420E4B" w:rsidRDefault="00420E4B" w:rsidP="006C7D3E">
      <w:pPr>
        <w:spacing w:after="240" w:line="360" w:lineRule="auto"/>
        <w:ind w:right="1985"/>
        <w:jc w:val="both"/>
        <w:rPr>
          <w:rFonts w:ascii="Arial" w:hAnsi="Arial" w:cs="Arial"/>
        </w:rPr>
      </w:pPr>
      <w:r>
        <w:rPr>
          <w:rFonts w:ascii="Arial" w:hAnsi="Arial" w:cs="Arial"/>
          <w:lang w:val="en-US"/>
        </w:rPr>
        <w:t xml:space="preserve">In the USA, LIQUI MOLY's main business is the European vehicles segment. "But cars by domestic brands can also benefit from the performance of our oils and additives," says </w:t>
      </w:r>
      <w:r w:rsidR="006C7D3E">
        <w:rPr>
          <w:rFonts w:ascii="Arial" w:hAnsi="Arial" w:cs="Arial"/>
          <w:lang w:val="en-US"/>
        </w:rPr>
        <w:t xml:space="preserve">Sebastian </w:t>
      </w:r>
      <w:proofErr w:type="spellStart"/>
      <w:r w:rsidR="006C7D3E">
        <w:rPr>
          <w:rFonts w:ascii="Arial" w:hAnsi="Arial" w:cs="Arial"/>
          <w:lang w:val="en-US"/>
        </w:rPr>
        <w:t>Zelger</w:t>
      </w:r>
      <w:proofErr w:type="spellEnd"/>
      <w:r>
        <w:rPr>
          <w:rFonts w:ascii="Arial" w:hAnsi="Arial" w:cs="Arial"/>
          <w:lang w:val="en-US"/>
        </w:rPr>
        <w:t>. "We are able to prove this at a very high level with Prefix."</w:t>
      </w:r>
    </w:p>
    <w:p w14:paraId="10822F4E" w14:textId="77777777" w:rsidR="00420E4B" w:rsidRDefault="00420E4B" w:rsidP="00420E4B">
      <w:pPr>
        <w:spacing w:after="240" w:line="360" w:lineRule="auto"/>
        <w:ind w:right="1985"/>
        <w:jc w:val="both"/>
        <w:rPr>
          <w:rFonts w:ascii="Arial" w:hAnsi="Arial" w:cs="Arial"/>
        </w:rPr>
      </w:pPr>
    </w:p>
    <w:p w14:paraId="6D5D7F47" w14:textId="77777777" w:rsidR="00420E4B" w:rsidRDefault="00420E4B" w:rsidP="00420E4B">
      <w:pPr>
        <w:tabs>
          <w:tab w:val="left" w:pos="7020"/>
        </w:tabs>
        <w:spacing w:after="240" w:line="360" w:lineRule="auto"/>
        <w:ind w:right="2053"/>
        <w:jc w:val="both"/>
        <w:rPr>
          <w:rFonts w:asciiTheme="minorBidi" w:hAnsiTheme="minorBidi" w:cstheme="minorBidi"/>
          <w:b/>
          <w:bCs/>
        </w:rPr>
      </w:pPr>
      <w:r>
        <w:rPr>
          <w:rFonts w:asciiTheme="minorBidi" w:hAnsiTheme="minorBidi" w:cstheme="minorBidi"/>
          <w:b/>
          <w:bCs/>
          <w:lang w:val="en-US"/>
        </w:rPr>
        <w:t>About Prefix Corporation</w:t>
      </w:r>
    </w:p>
    <w:p w14:paraId="36E8AC9F" w14:textId="77777777" w:rsidR="00420E4B" w:rsidRDefault="00420E4B" w:rsidP="00420E4B">
      <w:pPr>
        <w:tabs>
          <w:tab w:val="left" w:pos="7020"/>
        </w:tabs>
        <w:spacing w:after="240" w:line="360" w:lineRule="auto"/>
        <w:ind w:right="2053"/>
        <w:jc w:val="both"/>
        <w:rPr>
          <w:rFonts w:asciiTheme="minorBidi" w:hAnsiTheme="minorBidi" w:cstheme="minorBidi"/>
        </w:rPr>
      </w:pPr>
      <w:r>
        <w:rPr>
          <w:rFonts w:asciiTheme="minorBidi" w:hAnsiTheme="minorBidi" w:cstheme="minorBidi"/>
          <w:lang w:val="en-US"/>
        </w:rPr>
        <w:lastRenderedPageBreak/>
        <w:t xml:space="preserve">Michigan-based Prefix Corporation is a recognized leader in the creation of prototype designs, mock-ups, and full scale concept vehicles for the automotive and aviation industries.  In 2019, the company will celebrate 40 years in business.  With over 250 employees and four impressive mid-west facilities, Prefix offers an extremely wide range of capabilities, providing clients with a one-stop-shop of services.  The Performance division of Prefix offers Dyno services, engine development, engine testing, as well as building Chevy, Dodge and Ford race engines. </w:t>
      </w:r>
    </w:p>
    <w:p w14:paraId="173323E9" w14:textId="77777777" w:rsidR="00BB3401" w:rsidRPr="00F5266C" w:rsidRDefault="00BB3401" w:rsidP="00420E4B">
      <w:pPr>
        <w:spacing w:line="360" w:lineRule="auto"/>
        <w:ind w:right="1842"/>
        <w:rPr>
          <w:rFonts w:ascii="Arial" w:hAnsi="Arial" w:cs="Arial"/>
          <w:b/>
          <w:bCs/>
          <w:lang w:val="en-US"/>
        </w:rPr>
      </w:pPr>
      <w:r w:rsidRPr="00F5266C">
        <w:rPr>
          <w:rFonts w:ascii="Arial" w:hAnsi="Arial" w:cs="Arial"/>
          <w:b/>
          <w:lang w:val="en-US"/>
        </w:rPr>
        <w:t>About LIQUI MOLY</w:t>
      </w:r>
    </w:p>
    <w:p w14:paraId="1FF55473" w14:textId="77777777" w:rsidR="00BB3401" w:rsidRPr="00F5266C" w:rsidRDefault="00BB3401" w:rsidP="00BB3401">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Pr>
          <w:rFonts w:ascii="Arial" w:hAnsi="Arial" w:cs="Arial"/>
          <w:lang w:val="en-US"/>
        </w:rPr>
        <w:t>532</w:t>
      </w:r>
      <w:r w:rsidRPr="00F5266C">
        <w:rPr>
          <w:rFonts w:ascii="Arial" w:hAnsi="Arial" w:cs="Arial"/>
          <w:lang w:val="en-US"/>
        </w:rPr>
        <w:t>m euros in sales in 201</w:t>
      </w:r>
      <w:r>
        <w:rPr>
          <w:rFonts w:ascii="Arial" w:hAnsi="Arial" w:cs="Arial"/>
          <w:lang w:val="en-US"/>
        </w:rPr>
        <w:t>7</w:t>
      </w:r>
      <w:r w:rsidRPr="00F5266C">
        <w:rPr>
          <w:rFonts w:ascii="Arial" w:hAnsi="Arial" w:cs="Arial"/>
          <w:lang w:val="en-US"/>
        </w:rPr>
        <w:t>.</w:t>
      </w:r>
    </w:p>
    <w:p w14:paraId="21B5791A" w14:textId="77777777" w:rsidR="00BB3401" w:rsidRPr="00F5266C" w:rsidRDefault="00BB3401" w:rsidP="00BB3401">
      <w:pPr>
        <w:keepNext/>
        <w:keepLines/>
        <w:tabs>
          <w:tab w:val="left" w:pos="7020"/>
        </w:tabs>
        <w:spacing w:line="360" w:lineRule="auto"/>
        <w:ind w:right="2053"/>
        <w:jc w:val="both"/>
        <w:rPr>
          <w:rFonts w:ascii="Arial" w:hAnsi="Arial" w:cs="Arial"/>
          <w:lang w:val="en-US"/>
        </w:rPr>
      </w:pPr>
    </w:p>
    <w:p w14:paraId="49F38C33" w14:textId="77777777" w:rsidR="00BB3401" w:rsidRPr="00F5266C" w:rsidRDefault="00BB3401" w:rsidP="00BB3401">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14:paraId="1F564B62" w14:textId="77777777" w:rsidR="00BB3401"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14:paraId="4C96B3AF" w14:textId="77777777" w:rsidR="00BB3401"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14:paraId="4C782C8C" w14:textId="77777777" w:rsidR="00BB3401" w:rsidRPr="00F5266C"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14:paraId="3951C6E2" w14:textId="77777777" w:rsidR="00BB3401" w:rsidRPr="00F5266C" w:rsidRDefault="00BB3401" w:rsidP="00BB3401">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14:paraId="1147A5A5" w14:textId="77777777"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14:paraId="04AA60BE" w14:textId="77777777"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14:paraId="174E1C89" w14:textId="77777777"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14:paraId="2AA9807F" w14:textId="77777777" w:rsidR="00BB3401" w:rsidRPr="00F5266C" w:rsidRDefault="00BB3401" w:rsidP="00BB3401">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14:paraId="43B361FA" w14:textId="77777777"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14:paraId="53C2857E" w14:textId="77777777"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FC56" w14:textId="77777777" w:rsidR="00854DEF" w:rsidRDefault="00854DEF">
      <w:r>
        <w:separator/>
      </w:r>
    </w:p>
  </w:endnote>
  <w:endnote w:type="continuationSeparator" w:id="0">
    <w:p w14:paraId="064390FF" w14:textId="77777777" w:rsidR="00854DEF" w:rsidRDefault="0085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3639" w14:textId="77777777" w:rsidR="00671231" w:rsidRDefault="006712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6C7F" w14:textId="77777777" w:rsidR="00671231" w:rsidRDefault="006712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BC3A" w14:textId="77777777" w:rsidR="00671231" w:rsidRDefault="006712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78AA" w14:textId="77777777" w:rsidR="00854DEF" w:rsidRDefault="00854DEF">
      <w:r>
        <w:separator/>
      </w:r>
    </w:p>
  </w:footnote>
  <w:footnote w:type="continuationSeparator" w:id="0">
    <w:p w14:paraId="56B1B376" w14:textId="77777777" w:rsidR="00854DEF" w:rsidRDefault="0085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EA7C" w14:textId="561E2E7C" w:rsidR="00671231" w:rsidRDefault="006712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523" w14:textId="5EEA37FE" w:rsidR="001738FE" w:rsidRDefault="002328C5">
    <w:pPr>
      <w:pStyle w:val="Kopfzeile"/>
    </w:pPr>
    <w:r>
      <w:rPr>
        <w:noProof/>
      </w:rPr>
      <w:drawing>
        <wp:inline distT="0" distB="0" distL="0" distR="0" wp14:anchorId="6F7421EF" wp14:editId="5546BCF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7D8ECAC9" w14:textId="77777777" w:rsidR="00420E4B" w:rsidRDefault="00420E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2AA4" w14:textId="615006B5" w:rsidR="00671231" w:rsidRDefault="006712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20E4B"/>
    <w:rsid w:val="0043285D"/>
    <w:rsid w:val="0048318D"/>
    <w:rsid w:val="004A43CD"/>
    <w:rsid w:val="004B1B68"/>
    <w:rsid w:val="0051048B"/>
    <w:rsid w:val="00513793"/>
    <w:rsid w:val="0052387C"/>
    <w:rsid w:val="00525CCE"/>
    <w:rsid w:val="005B705D"/>
    <w:rsid w:val="005C7CB8"/>
    <w:rsid w:val="005D1A4F"/>
    <w:rsid w:val="005D4371"/>
    <w:rsid w:val="005D4FF1"/>
    <w:rsid w:val="00607761"/>
    <w:rsid w:val="00613489"/>
    <w:rsid w:val="0061388E"/>
    <w:rsid w:val="00627E28"/>
    <w:rsid w:val="006330F0"/>
    <w:rsid w:val="00663EAB"/>
    <w:rsid w:val="00671231"/>
    <w:rsid w:val="006755A6"/>
    <w:rsid w:val="006C5098"/>
    <w:rsid w:val="006C7D3E"/>
    <w:rsid w:val="006D0125"/>
    <w:rsid w:val="006D6E48"/>
    <w:rsid w:val="00740999"/>
    <w:rsid w:val="007453FA"/>
    <w:rsid w:val="00750AEB"/>
    <w:rsid w:val="00770774"/>
    <w:rsid w:val="00781C9A"/>
    <w:rsid w:val="00790CFA"/>
    <w:rsid w:val="007A7E45"/>
    <w:rsid w:val="007C70ED"/>
    <w:rsid w:val="007F6BFB"/>
    <w:rsid w:val="007F7D8C"/>
    <w:rsid w:val="00803AB5"/>
    <w:rsid w:val="00826767"/>
    <w:rsid w:val="00830B6C"/>
    <w:rsid w:val="00854DEF"/>
    <w:rsid w:val="00863854"/>
    <w:rsid w:val="00883E9A"/>
    <w:rsid w:val="008A731A"/>
    <w:rsid w:val="008D2841"/>
    <w:rsid w:val="008D76CF"/>
    <w:rsid w:val="00906D60"/>
    <w:rsid w:val="00933569"/>
    <w:rsid w:val="0094490B"/>
    <w:rsid w:val="009530AD"/>
    <w:rsid w:val="009535B4"/>
    <w:rsid w:val="00991126"/>
    <w:rsid w:val="009956E2"/>
    <w:rsid w:val="009A0B35"/>
    <w:rsid w:val="009C1C21"/>
    <w:rsid w:val="009C7A26"/>
    <w:rsid w:val="00A057A1"/>
    <w:rsid w:val="00A06ED1"/>
    <w:rsid w:val="00A20FA8"/>
    <w:rsid w:val="00A36E9A"/>
    <w:rsid w:val="00A37689"/>
    <w:rsid w:val="00A725DB"/>
    <w:rsid w:val="00A72F03"/>
    <w:rsid w:val="00AA1E31"/>
    <w:rsid w:val="00AC465A"/>
    <w:rsid w:val="00AD6A21"/>
    <w:rsid w:val="00AE454C"/>
    <w:rsid w:val="00AF21D9"/>
    <w:rsid w:val="00B3784B"/>
    <w:rsid w:val="00B87DD3"/>
    <w:rsid w:val="00B91469"/>
    <w:rsid w:val="00B93C61"/>
    <w:rsid w:val="00BB3401"/>
    <w:rsid w:val="00BD2739"/>
    <w:rsid w:val="00BD56E2"/>
    <w:rsid w:val="00BD619A"/>
    <w:rsid w:val="00C029B5"/>
    <w:rsid w:val="00C16173"/>
    <w:rsid w:val="00C33536"/>
    <w:rsid w:val="00C77E25"/>
    <w:rsid w:val="00CC5A0A"/>
    <w:rsid w:val="00CC5A59"/>
    <w:rsid w:val="00CD2C75"/>
    <w:rsid w:val="00CD4089"/>
    <w:rsid w:val="00D13B9F"/>
    <w:rsid w:val="00D21E10"/>
    <w:rsid w:val="00D4499F"/>
    <w:rsid w:val="00D64D16"/>
    <w:rsid w:val="00D719FA"/>
    <w:rsid w:val="00D71C03"/>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98B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6C7D3E"/>
    <w:rPr>
      <w:rFonts w:ascii="Segoe UI" w:hAnsi="Segoe UI" w:cs="Segoe UI"/>
      <w:sz w:val="18"/>
      <w:szCs w:val="18"/>
    </w:rPr>
  </w:style>
  <w:style w:type="character" w:customStyle="1" w:styleId="SprechblasentextZchn">
    <w:name w:val="Sprechblasentext Zchn"/>
    <w:basedOn w:val="Absatz-Standardschriftart"/>
    <w:link w:val="Sprechblasentext"/>
    <w:rsid w:val="006C7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4582527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2018-08-29T07:36:00Z</dcterms:created>
  <dcterms:modified xsi:type="dcterms:W3CDTF">2018-08-29T07:41:00Z</dcterms:modified>
</cp:coreProperties>
</file>